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E6" w:rsidRDefault="005D70E6">
      <w:bookmarkStart w:id="0" w:name="_GoBack"/>
      <w:bookmarkEnd w:id="0"/>
    </w:p>
    <w:p w:rsidR="005D70E6" w:rsidRDefault="005D70E6"/>
    <w:p w:rsidR="005D70E6" w:rsidRDefault="005D70E6"/>
    <w:p w:rsidR="005D70E6" w:rsidRDefault="005D70E6"/>
    <w:p w:rsidR="005D70E6" w:rsidRDefault="005D70E6"/>
    <w:p w:rsidR="00A7480A" w:rsidRDefault="00561280">
      <w:r>
        <w:t xml:space="preserve">Dear </w:t>
      </w:r>
      <w:r w:rsidR="000D62F4">
        <w:t>R</w:t>
      </w:r>
      <w:r w:rsidR="001779C0">
        <w:t>etail</w:t>
      </w:r>
      <w:r w:rsidR="009F2C83">
        <w:t xml:space="preserve"> </w:t>
      </w:r>
      <w:r w:rsidR="000D62F4">
        <w:t>T</w:t>
      </w:r>
      <w:r w:rsidR="00D04C76">
        <w:t xml:space="preserve">obacco </w:t>
      </w:r>
      <w:r w:rsidR="000D62F4">
        <w:t>S</w:t>
      </w:r>
      <w:r w:rsidR="001779C0">
        <w:t xml:space="preserve">pecialty </w:t>
      </w:r>
      <w:r w:rsidR="000D62F4">
        <w:t>B</w:t>
      </w:r>
      <w:r w:rsidR="001779C0">
        <w:t>usiness</w:t>
      </w:r>
      <w:r>
        <w:t xml:space="preserve">, </w:t>
      </w:r>
    </w:p>
    <w:p w:rsidR="00561280" w:rsidRDefault="00561280"/>
    <w:p w:rsidR="00561280" w:rsidRDefault="00561280">
      <w:pPr>
        <w:rPr>
          <w:rFonts w:cs="TimesNewRomanPSMT"/>
        </w:rPr>
      </w:pPr>
      <w:r>
        <w:t>On October 1</w:t>
      </w:r>
      <w:r w:rsidR="000D62F4">
        <w:t>,</w:t>
      </w:r>
      <w:r>
        <w:t xml:space="preserve"> 2019, the Utah Department of Health filed an emergency </w:t>
      </w:r>
      <w:r w:rsidR="00D04C76">
        <w:t xml:space="preserve">administrative </w:t>
      </w:r>
      <w:r>
        <w:t>rule</w:t>
      </w:r>
      <w:r w:rsidR="00D04C76">
        <w:t xml:space="preserve"> R384-418</w:t>
      </w:r>
      <w:r w:rsidR="000D62F4">
        <w:t xml:space="preserve"> aimed at reducing the number of vaping-related lung injury cases in the state and protect</w:t>
      </w:r>
      <w:r w:rsidR="00FB2869">
        <w:rPr>
          <w:rFonts w:cs="TimesNewRomanPSMT"/>
        </w:rPr>
        <w:t xml:space="preserve"> health and safety of Utah youth</w:t>
      </w:r>
      <w:r w:rsidR="00D04C76">
        <w:rPr>
          <w:rFonts w:cs="TimesNewRomanPSMT"/>
        </w:rPr>
        <w:t>. The emergency administrative rule</w:t>
      </w:r>
      <w:r>
        <w:t xml:space="preserve"> bec</w:t>
      </w:r>
      <w:r w:rsidR="00D04C76">
        <w:t>a</w:t>
      </w:r>
      <w:r>
        <w:t>me effective</w:t>
      </w:r>
      <w:r w:rsidR="00D04C76">
        <w:t xml:space="preserve"> that day, but allows retailers until</w:t>
      </w:r>
      <w:r>
        <w:t xml:space="preserve"> October 7</w:t>
      </w:r>
      <w:r w:rsidR="000D62F4">
        <w:t>,</w:t>
      </w:r>
      <w:r>
        <w:t xml:space="preserve"> 2019</w:t>
      </w:r>
      <w:r w:rsidR="00D04C76">
        <w:t xml:space="preserve"> to comply</w:t>
      </w:r>
      <w:r w:rsidRPr="00561280">
        <w:rPr>
          <w:rFonts w:cs="TimesNewRomanPSMT"/>
        </w:rPr>
        <w:t>.</w:t>
      </w:r>
    </w:p>
    <w:p w:rsidR="00561280" w:rsidRDefault="00561280">
      <w:pPr>
        <w:rPr>
          <w:rFonts w:cs="TimesNewRomanPSMT"/>
        </w:rPr>
      </w:pPr>
    </w:p>
    <w:p w:rsidR="00171671" w:rsidRDefault="00075A43" w:rsidP="00171671">
      <w:pPr>
        <w:rPr>
          <w:rFonts w:cs="TimesNewRomanPSMT"/>
        </w:rPr>
      </w:pPr>
      <w:r>
        <w:rPr>
          <w:rFonts w:cs="TimesNewRomanPSMT"/>
        </w:rPr>
        <w:t>As a condition to sell any electronic-cigarette products and electronic-cigarette substances, t</w:t>
      </w:r>
      <w:r w:rsidR="00171671">
        <w:rPr>
          <w:rFonts w:cs="TimesNewRomanPSMT"/>
        </w:rPr>
        <w:t>he administrative rule requires that your business display mandatory warning sign</w:t>
      </w:r>
      <w:r>
        <w:rPr>
          <w:rFonts w:cs="TimesNewRomanPSMT"/>
        </w:rPr>
        <w:t>s, by October 7, 2019. These warning signs shall be</w:t>
      </w:r>
      <w:r w:rsidR="00171671">
        <w:rPr>
          <w:rFonts w:cs="TimesNewRomanPSMT"/>
        </w:rPr>
        <w:t xml:space="preserve"> posted at business entrances and at each register </w:t>
      </w:r>
      <w:r w:rsidR="000D62F4">
        <w:rPr>
          <w:rFonts w:cs="TimesNewRomanPSMT"/>
        </w:rPr>
        <w:t xml:space="preserve">counter </w:t>
      </w:r>
      <w:r w:rsidR="00171671">
        <w:rPr>
          <w:rFonts w:cs="TimesNewRomanPSMT"/>
        </w:rPr>
        <w:t xml:space="preserve">where electronic-cigarette products are sold. The mandatory warning sign must state: </w:t>
      </w:r>
      <w:r w:rsidR="00171671" w:rsidRPr="00561280">
        <w:rPr>
          <w:rFonts w:cs="TimesNewRomanPSMT"/>
        </w:rPr>
        <w:t xml:space="preserve">"Vaping unregulated THC is dangerous to your health. A lung disease related to vaping unregulated THC has recently hospitalized dozens of </w:t>
      </w:r>
      <w:proofErr w:type="spellStart"/>
      <w:r w:rsidR="00171671" w:rsidRPr="00561280">
        <w:rPr>
          <w:rFonts w:cs="TimesNewRomanPSMT"/>
        </w:rPr>
        <w:t>Utahns</w:t>
      </w:r>
      <w:proofErr w:type="spellEnd"/>
      <w:r w:rsidR="00171671" w:rsidRPr="00561280">
        <w:rPr>
          <w:rFonts w:cs="TimesNewRomanPSMT"/>
        </w:rPr>
        <w:t xml:space="preserve"> and caused several deaths nationwide." The words "Vaping unregulated THC is dangerous to your health." must be no less than 0.75 inches in height and the words "A lung disease related to vaping unregulated THC has recently hospitalized dozens of </w:t>
      </w:r>
      <w:proofErr w:type="spellStart"/>
      <w:r w:rsidR="00171671" w:rsidRPr="00561280">
        <w:rPr>
          <w:rFonts w:cs="TimesNewRomanPSMT"/>
        </w:rPr>
        <w:t>Utahns</w:t>
      </w:r>
      <w:proofErr w:type="spellEnd"/>
      <w:r w:rsidR="00171671" w:rsidRPr="00561280">
        <w:rPr>
          <w:rFonts w:cs="TimesNewRomanPSMT"/>
        </w:rPr>
        <w:t xml:space="preserve"> and caused several deaths nationwide" must be no less than 0.25 inches in height.</w:t>
      </w:r>
      <w:r w:rsidR="00171671">
        <w:rPr>
          <w:rFonts w:cs="TimesNewRomanPSMT"/>
        </w:rPr>
        <w:t xml:space="preserve"> Your business may use the Department issued signage, or you may create your own signage that complies with these requirements. </w:t>
      </w:r>
    </w:p>
    <w:p w:rsidR="00171671" w:rsidRDefault="00171671" w:rsidP="00DC2E0B">
      <w:pPr>
        <w:rPr>
          <w:rFonts w:cs="TimesNewRomanPSMT"/>
        </w:rPr>
      </w:pPr>
    </w:p>
    <w:p w:rsidR="00A450FF" w:rsidRDefault="00075A43" w:rsidP="00561280">
      <w:pPr>
        <w:rPr>
          <w:rFonts w:cs="TimesNewRomanPSMT"/>
        </w:rPr>
      </w:pPr>
      <w:r>
        <w:rPr>
          <w:rFonts w:cs="TimesNewRomanPSMT"/>
        </w:rPr>
        <w:t>The mandatory warning s</w:t>
      </w:r>
      <w:r w:rsidR="00561280">
        <w:rPr>
          <w:rFonts w:cs="TimesNewRomanPSMT"/>
        </w:rPr>
        <w:t xml:space="preserve">ignage is being printed for </w:t>
      </w:r>
      <w:r w:rsidR="0061377B">
        <w:rPr>
          <w:rFonts w:cs="TimesNewRomanPSMT"/>
        </w:rPr>
        <w:t xml:space="preserve">your </w:t>
      </w:r>
      <w:r w:rsidR="000D62F4">
        <w:rPr>
          <w:rFonts w:cs="TimesNewRomanPSMT"/>
        </w:rPr>
        <w:t xml:space="preserve">business </w:t>
      </w:r>
      <w:r w:rsidR="0061377B">
        <w:rPr>
          <w:rFonts w:cs="TimesNewRomanPSMT"/>
        </w:rPr>
        <w:t>use, but</w:t>
      </w:r>
      <w:r w:rsidR="000D62F4">
        <w:rPr>
          <w:rFonts w:cs="TimesNewRomanPSMT"/>
        </w:rPr>
        <w:t xml:space="preserve"> it may</w:t>
      </w:r>
      <w:r w:rsidR="0061377B">
        <w:rPr>
          <w:rFonts w:cs="TimesNewRomanPSMT"/>
        </w:rPr>
        <w:t xml:space="preserve"> not be ready</w:t>
      </w:r>
      <w:r w:rsidR="000D62F4">
        <w:rPr>
          <w:rFonts w:cs="TimesNewRomanPSMT"/>
        </w:rPr>
        <w:t xml:space="preserve"> for delivery</w:t>
      </w:r>
      <w:r w:rsidR="0061377B">
        <w:rPr>
          <w:rFonts w:cs="TimesNewRomanPSMT"/>
        </w:rPr>
        <w:t xml:space="preserve"> by Oct</w:t>
      </w:r>
      <w:r>
        <w:rPr>
          <w:rFonts w:cs="TimesNewRomanPSMT"/>
        </w:rPr>
        <w:t>ober</w:t>
      </w:r>
      <w:r w:rsidR="0061377B">
        <w:rPr>
          <w:rFonts w:cs="TimesNewRomanPSMT"/>
        </w:rPr>
        <w:t xml:space="preserve"> 7</w:t>
      </w:r>
      <w:r w:rsidR="0061377B" w:rsidRPr="0061377B">
        <w:rPr>
          <w:rFonts w:cs="TimesNewRomanPSMT"/>
          <w:vertAlign w:val="superscript"/>
        </w:rPr>
        <w:t>th</w:t>
      </w:r>
      <w:r w:rsidR="0061377B">
        <w:rPr>
          <w:rFonts w:cs="TimesNewRomanPSMT"/>
        </w:rPr>
        <w:t xml:space="preserve">. </w:t>
      </w:r>
      <w:r>
        <w:rPr>
          <w:rFonts w:cs="TimesNewRomanPSMT"/>
        </w:rPr>
        <w:t>Y</w:t>
      </w:r>
      <w:r w:rsidR="00DC2E0B">
        <w:rPr>
          <w:rFonts w:cs="TimesNewRomanPSMT"/>
        </w:rPr>
        <w:t>ou</w:t>
      </w:r>
      <w:r>
        <w:rPr>
          <w:rFonts w:cs="TimesNewRomanPSMT"/>
        </w:rPr>
        <w:t>r business</w:t>
      </w:r>
      <w:r w:rsidR="00DC2E0B">
        <w:rPr>
          <w:rFonts w:cs="TimesNewRomanPSMT"/>
        </w:rPr>
        <w:t xml:space="preserve"> </w:t>
      </w:r>
      <w:r w:rsidR="0061377B">
        <w:rPr>
          <w:rFonts w:cs="TimesNewRomanPSMT"/>
        </w:rPr>
        <w:t>will</w:t>
      </w:r>
      <w:r w:rsidR="000D62F4">
        <w:rPr>
          <w:rFonts w:cs="TimesNewRomanPSMT"/>
        </w:rPr>
        <w:t xml:space="preserve"> still</w:t>
      </w:r>
      <w:r w:rsidR="0061377B">
        <w:rPr>
          <w:rFonts w:cs="TimesNewRomanPSMT"/>
        </w:rPr>
        <w:t xml:space="preserve"> be required to print and post your own signage </w:t>
      </w:r>
      <w:r w:rsidR="002A2326">
        <w:rPr>
          <w:rFonts w:cs="TimesNewRomanPSMT"/>
        </w:rPr>
        <w:t xml:space="preserve">at both required locations </w:t>
      </w:r>
      <w:r w:rsidR="0061377B">
        <w:rPr>
          <w:rFonts w:cs="TimesNewRomanPSMT"/>
        </w:rPr>
        <w:t xml:space="preserve">by that day. </w:t>
      </w:r>
      <w:r w:rsidR="002A2326">
        <w:rPr>
          <w:rFonts w:cs="TimesNewRomanPSMT"/>
        </w:rPr>
        <w:t>Any tobacco retailer</w:t>
      </w:r>
      <w:r w:rsidR="0061377B">
        <w:rPr>
          <w:rFonts w:cs="TimesNewRomanPSMT"/>
        </w:rPr>
        <w:t xml:space="preserve"> </w:t>
      </w:r>
      <w:r>
        <w:rPr>
          <w:rFonts w:cs="TimesNewRomanPSMT"/>
        </w:rPr>
        <w:t>that</w:t>
      </w:r>
      <w:r w:rsidR="0061377B">
        <w:rPr>
          <w:rFonts w:cs="TimesNewRomanPSMT"/>
        </w:rPr>
        <w:t xml:space="preserve"> do</w:t>
      </w:r>
      <w:r w:rsidR="002A2326">
        <w:rPr>
          <w:rFonts w:cs="TimesNewRomanPSMT"/>
        </w:rPr>
        <w:t>es</w:t>
      </w:r>
      <w:r w:rsidR="0061377B">
        <w:rPr>
          <w:rFonts w:cs="TimesNewRomanPSMT"/>
        </w:rPr>
        <w:t xml:space="preserve"> not </w:t>
      </w:r>
      <w:r w:rsidR="002A2326">
        <w:rPr>
          <w:rFonts w:cs="TimesNewRomanPSMT"/>
        </w:rPr>
        <w:t>display</w:t>
      </w:r>
      <w:r w:rsidR="0061377B">
        <w:rPr>
          <w:rFonts w:cs="TimesNewRomanPSMT"/>
        </w:rPr>
        <w:t xml:space="preserve"> the </w:t>
      </w:r>
      <w:r>
        <w:rPr>
          <w:rFonts w:cs="TimesNewRomanPSMT"/>
        </w:rPr>
        <w:t>mandatory warning</w:t>
      </w:r>
      <w:r w:rsidR="0061377B">
        <w:rPr>
          <w:rFonts w:cs="TimesNewRomanPSMT"/>
        </w:rPr>
        <w:t xml:space="preserve"> signage cannot </w:t>
      </w:r>
      <w:r>
        <w:rPr>
          <w:rFonts w:cs="TimesNewRomanPSMT"/>
        </w:rPr>
        <w:t xml:space="preserve">legally </w:t>
      </w:r>
      <w:r w:rsidR="0061377B">
        <w:rPr>
          <w:rFonts w:cs="TimesNewRomanPSMT"/>
        </w:rPr>
        <w:t>sell</w:t>
      </w:r>
      <w:r>
        <w:rPr>
          <w:rFonts w:cs="TimesNewRomanPSMT"/>
        </w:rPr>
        <w:t xml:space="preserve"> any</w:t>
      </w:r>
      <w:r w:rsidR="0061377B">
        <w:rPr>
          <w:rFonts w:cs="TimesNewRomanPSMT"/>
        </w:rPr>
        <w:t xml:space="preserve"> </w:t>
      </w:r>
      <w:r w:rsidR="009F2C83">
        <w:rPr>
          <w:rFonts w:cs="TimesNewRomanPSMT"/>
        </w:rPr>
        <w:t xml:space="preserve">electronic-cigarette products. </w:t>
      </w:r>
    </w:p>
    <w:p w:rsidR="00A450FF" w:rsidRDefault="00A450FF" w:rsidP="00561280">
      <w:pPr>
        <w:rPr>
          <w:rFonts w:cs="TimesNewRomanPSMT"/>
        </w:rPr>
      </w:pPr>
    </w:p>
    <w:p w:rsidR="00561280" w:rsidRPr="005D70E6" w:rsidRDefault="00541E6D" w:rsidP="00561280">
      <w:pPr>
        <w:rPr>
          <w:rFonts w:cs="TimesNewRomanPSMT"/>
        </w:rPr>
      </w:pPr>
      <w:r>
        <w:rPr>
          <w:rFonts w:cs="TimesNewRomanPSMT"/>
        </w:rPr>
        <w:t>More information about the rule and a</w:t>
      </w:r>
      <w:r w:rsidR="009F2C83">
        <w:rPr>
          <w:rFonts w:cs="TimesNewRomanPSMT"/>
        </w:rPr>
        <w:t xml:space="preserve"> digital version of the signage can be found here:</w:t>
      </w:r>
      <w:r>
        <w:rPr>
          <w:rFonts w:cs="TimesNewRomanPSMT"/>
        </w:rPr>
        <w:t xml:space="preserve"> </w:t>
      </w:r>
      <w:hyperlink r:id="rId4" w:history="1">
        <w:r w:rsidRPr="005D70E6">
          <w:rPr>
            <w:rStyle w:val="Hyperlink"/>
            <w:color w:val="000000" w:themeColor="text1"/>
            <w:u w:val="none"/>
          </w:rPr>
          <w:t>http://utahtobaccolaws.org/emergency-rule-r384-418/</w:t>
        </w:r>
      </w:hyperlink>
    </w:p>
    <w:p w:rsidR="009F2C83" w:rsidRDefault="009F2C83" w:rsidP="00561280">
      <w:pPr>
        <w:rPr>
          <w:rFonts w:cs="TimesNewRomanPSMT"/>
        </w:rPr>
      </w:pPr>
    </w:p>
    <w:p w:rsidR="00075A43" w:rsidRDefault="00075A43" w:rsidP="00075A43">
      <w:pPr>
        <w:rPr>
          <w:rFonts w:cs="TimesNewRomanPSMT"/>
        </w:rPr>
      </w:pPr>
      <w:r>
        <w:rPr>
          <w:rFonts w:cs="TimesNewRomanPSMT"/>
        </w:rPr>
        <w:t xml:space="preserve">In addition, as a permitted </w:t>
      </w:r>
      <w:r w:rsidR="005E5F12">
        <w:rPr>
          <w:rFonts w:cs="TimesNewRomanPSMT"/>
        </w:rPr>
        <w:t xml:space="preserve">retail </w:t>
      </w:r>
      <w:r>
        <w:rPr>
          <w:rFonts w:cs="TimesNewRomanPSMT"/>
        </w:rPr>
        <w:t xml:space="preserve">tobacco </w:t>
      </w:r>
      <w:r w:rsidR="005E5F12">
        <w:rPr>
          <w:rFonts w:cs="TimesNewRomanPSMT"/>
        </w:rPr>
        <w:t>specialty business</w:t>
      </w:r>
      <w:r>
        <w:rPr>
          <w:rFonts w:cs="TimesNewRomanPSMT"/>
        </w:rPr>
        <w:t xml:space="preserve">, the </w:t>
      </w:r>
      <w:r w:rsidR="00FB2869">
        <w:rPr>
          <w:rFonts w:cs="TimesNewRomanPSMT"/>
        </w:rPr>
        <w:t>new</w:t>
      </w:r>
      <w:r>
        <w:rPr>
          <w:rFonts w:cs="TimesNewRomanPSMT"/>
        </w:rPr>
        <w:t xml:space="preserve"> rule </w:t>
      </w:r>
      <w:r w:rsidR="005E5F12">
        <w:rPr>
          <w:rFonts w:cs="TimesNewRomanPSMT"/>
        </w:rPr>
        <w:t>allows</w:t>
      </w:r>
      <w:r>
        <w:rPr>
          <w:rFonts w:cs="TimesNewRomanPSMT"/>
        </w:rPr>
        <w:t xml:space="preserve"> your business </w:t>
      </w:r>
      <w:r w:rsidR="005E5F12">
        <w:rPr>
          <w:rFonts w:cs="TimesNewRomanPSMT"/>
        </w:rPr>
        <w:t xml:space="preserve">to </w:t>
      </w:r>
      <w:r>
        <w:rPr>
          <w:rFonts w:cs="TimesNewRomanPSMT"/>
        </w:rPr>
        <w:t xml:space="preserve">sell flavored electronic-cigarette products and flavored electronic-cigarette substances, as defined in the rule, </w:t>
      </w:r>
      <w:r w:rsidR="005E5F12">
        <w:rPr>
          <w:rFonts w:cs="TimesNewRomanPSMT"/>
        </w:rPr>
        <w:t xml:space="preserve">if you comply with the mandatory warning signage </w:t>
      </w:r>
      <w:r>
        <w:rPr>
          <w:rFonts w:cs="TimesNewRomanPSMT"/>
        </w:rPr>
        <w:t>by October 7</w:t>
      </w:r>
      <w:r w:rsidRPr="00DC2E0B">
        <w:rPr>
          <w:rFonts w:cs="TimesNewRomanPSMT"/>
          <w:vertAlign w:val="superscript"/>
        </w:rPr>
        <w:t>th</w:t>
      </w:r>
      <w:r>
        <w:rPr>
          <w:rFonts w:cs="TimesNewRomanPSMT"/>
        </w:rPr>
        <w:t xml:space="preserve"> 2019. </w:t>
      </w:r>
    </w:p>
    <w:p w:rsidR="00075A43" w:rsidRDefault="00075A43" w:rsidP="00561280">
      <w:pPr>
        <w:rPr>
          <w:rFonts w:cs="TimesNewRomanPSMT"/>
        </w:rPr>
      </w:pPr>
    </w:p>
    <w:p w:rsidR="009F2C83" w:rsidRDefault="009F2C83" w:rsidP="00561280">
      <w:pPr>
        <w:rPr>
          <w:rFonts w:cs="TimesNewRomanPSMT"/>
        </w:rPr>
      </w:pPr>
      <w:r>
        <w:rPr>
          <w:rFonts w:cs="TimesNewRomanPSMT"/>
        </w:rPr>
        <w:t>Failure to comply with this rule could result in local health department penalties and can also result in prosecution by law enforcement as</w:t>
      </w:r>
      <w:r w:rsidRPr="009F2C83">
        <w:rPr>
          <w:rFonts w:cs="TimesNewRomanPSMT"/>
        </w:rPr>
        <w:t xml:space="preserve"> a criminal offense under state law</w:t>
      </w:r>
      <w:r>
        <w:rPr>
          <w:rFonts w:cs="TimesNewRomanPSMT"/>
        </w:rPr>
        <w:t>.</w:t>
      </w:r>
    </w:p>
    <w:p w:rsidR="009F2C83" w:rsidRDefault="009F2C83" w:rsidP="00561280">
      <w:pPr>
        <w:rPr>
          <w:rFonts w:cs="TimesNewRomanPSMT"/>
        </w:rPr>
      </w:pPr>
    </w:p>
    <w:p w:rsidR="009F2C83" w:rsidRDefault="009F2C83" w:rsidP="00561280">
      <w:pPr>
        <w:rPr>
          <w:rFonts w:cs="TimesNewRomanPSMT"/>
        </w:rPr>
      </w:pPr>
      <w:r>
        <w:rPr>
          <w:rFonts w:cs="TimesNewRomanPSMT"/>
        </w:rPr>
        <w:t>If you have any questions, please contact</w:t>
      </w:r>
      <w:r w:rsidR="005D70E6">
        <w:rPr>
          <w:rFonts w:cs="TimesNewRomanPSMT"/>
        </w:rPr>
        <w:t xml:space="preserve"> </w:t>
      </w:r>
      <w:r w:rsidR="005D70E6" w:rsidRPr="00F15745">
        <w:rPr>
          <w:rFonts w:cs="TimesNewRomanPSMT"/>
          <w:color w:val="000000" w:themeColor="text1"/>
        </w:rPr>
        <w:t xml:space="preserve">Annie Parker at the Bear River Health Department at </w:t>
      </w:r>
      <w:hyperlink r:id="rId5" w:history="1">
        <w:r w:rsidR="005D70E6" w:rsidRPr="00F15745">
          <w:rPr>
            <w:rStyle w:val="Hyperlink"/>
            <w:rFonts w:cs="TimesNewRomanPSMT"/>
            <w:color w:val="000000" w:themeColor="text1"/>
            <w:u w:val="none"/>
          </w:rPr>
          <w:t>aparker@brhd.org</w:t>
        </w:r>
      </w:hyperlink>
      <w:r w:rsidR="005D70E6" w:rsidRPr="00F15745">
        <w:rPr>
          <w:rFonts w:cs="TimesNewRomanPSMT"/>
          <w:color w:val="000000" w:themeColor="text1"/>
        </w:rPr>
        <w:t xml:space="preserve"> or 435-792-6509.</w:t>
      </w:r>
    </w:p>
    <w:p w:rsidR="002256C1" w:rsidRDefault="002256C1" w:rsidP="00561280">
      <w:pPr>
        <w:rPr>
          <w:rFonts w:cs="TimesNewRomanPSMT"/>
        </w:rPr>
      </w:pPr>
    </w:p>
    <w:sectPr w:rsidR="002256C1" w:rsidSect="00EE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80"/>
    <w:rsid w:val="00075A43"/>
    <w:rsid w:val="00091ED1"/>
    <w:rsid w:val="000D62F4"/>
    <w:rsid w:val="00171671"/>
    <w:rsid w:val="001779C0"/>
    <w:rsid w:val="002256C1"/>
    <w:rsid w:val="002A2326"/>
    <w:rsid w:val="00541E6D"/>
    <w:rsid w:val="00561280"/>
    <w:rsid w:val="005C62D2"/>
    <w:rsid w:val="005D70E6"/>
    <w:rsid w:val="005E5F12"/>
    <w:rsid w:val="0061377B"/>
    <w:rsid w:val="009F2C83"/>
    <w:rsid w:val="00A04E03"/>
    <w:rsid w:val="00A450FF"/>
    <w:rsid w:val="00A7480A"/>
    <w:rsid w:val="00C13806"/>
    <w:rsid w:val="00C911CC"/>
    <w:rsid w:val="00D04C76"/>
    <w:rsid w:val="00DC2E0B"/>
    <w:rsid w:val="00EE54FA"/>
    <w:rsid w:val="00EF3401"/>
    <w:rsid w:val="00FB2869"/>
    <w:rsid w:val="00FE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3FA7C6E-CBD6-41F7-956F-5224EA33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E6D"/>
    <w:rPr>
      <w:color w:val="0000FF"/>
      <w:u w:val="single"/>
    </w:rPr>
  </w:style>
  <w:style w:type="paragraph" w:styleId="BalloonText">
    <w:name w:val="Balloon Text"/>
    <w:basedOn w:val="Normal"/>
    <w:link w:val="BalloonTextChar"/>
    <w:uiPriority w:val="99"/>
    <w:semiHidden/>
    <w:unhideWhenUsed/>
    <w:rsid w:val="005D7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50818">
      <w:bodyDiv w:val="1"/>
      <w:marLeft w:val="0"/>
      <w:marRight w:val="0"/>
      <w:marTop w:val="0"/>
      <w:marBottom w:val="0"/>
      <w:divBdr>
        <w:top w:val="none" w:sz="0" w:space="0" w:color="auto"/>
        <w:left w:val="none" w:sz="0" w:space="0" w:color="auto"/>
        <w:bottom w:val="none" w:sz="0" w:space="0" w:color="auto"/>
        <w:right w:val="none" w:sz="0" w:space="0" w:color="auto"/>
      </w:divBdr>
    </w:div>
    <w:div w:id="767769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arker@brhd.org" TargetMode="External"/><Relationship Id="rId4" Type="http://schemas.openxmlformats.org/officeDocument/2006/relationships/hyperlink" Target="http://utahtobaccolaws.org/emergency-rule-r384-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Braden Ainsworth</dc:creator>
  <cp:lastModifiedBy>Annie Parker</cp:lastModifiedBy>
  <cp:revision>2</cp:revision>
  <cp:lastPrinted>2019-10-02T22:46:00Z</cp:lastPrinted>
  <dcterms:created xsi:type="dcterms:W3CDTF">2019-10-03T00:16:00Z</dcterms:created>
  <dcterms:modified xsi:type="dcterms:W3CDTF">2019-10-03T00:16:00Z</dcterms:modified>
</cp:coreProperties>
</file>